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39" w:rsidRPr="00963839" w:rsidRDefault="00963839" w:rsidP="00963839">
      <w:pPr>
        <w:shd w:val="clear" w:color="auto" w:fill="FFFFFF"/>
        <w:spacing w:after="0" w:line="330" w:lineRule="atLeast"/>
        <w:jc w:val="both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 w:rsidRPr="00963839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Итоговое сочинение (изложение)</w:t>
      </w:r>
    </w:p>
    <w:p w:rsidR="00963839" w:rsidRPr="00963839" w:rsidRDefault="00963839" w:rsidP="00963839">
      <w:p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 сроках и местах регистрации для участия в написании итогового сочинения (изложения)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Для участия в итоговом сочинении (изложении) обучающиеся 11 (12) классов подают заявления </w:t>
      </w: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в образовательные организации</w:t>
      </w: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в которых обучающие осваивают образовательные программы среднего общего образования, а экстерны – в образовательные организации, выбранные экстернами для прохождения государственной итоговой аттестации (ГИА).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Для выпускников прошлых лет, обучающихся СПО, лиц, получающих среднее общее образование в иностранных организациях, осуществляющих </w:t>
      </w:r>
      <w:proofErr w:type="gramStart"/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образовательную</w:t>
      </w:r>
      <w:proofErr w:type="gramEnd"/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деятельность, места регистрации – орган местного самоуправления, осуществляющий управление в сфере образования (по своему выбору).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Указанные заявления подаются </w:t>
      </w: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не </w:t>
      </w:r>
      <w:proofErr w:type="gramStart"/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позднее</w:t>
      </w:r>
      <w:proofErr w:type="gramEnd"/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чем за две недели</w:t>
      </w: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  <w:t>до начала проведения итогового сочинения (изложения).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Выпускники прошлых лет, обучающиеся СПО, лица, получающие среднее общее образование в иностранных ОО, самостоятельно выбирают дату участия в итоговом сочинении из числа установленных, которую указывают в заявлении.</w:t>
      </w:r>
      <w:proofErr w:type="gramEnd"/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i/>
          <w:iCs/>
          <w:color w:val="222222"/>
          <w:sz w:val="18"/>
          <w:szCs w:val="18"/>
          <w:lang w:eastAsia="ru-RU"/>
        </w:rPr>
        <w:t> </w:t>
      </w: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 сроках проведения итогового сочинения (изложения) 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Итоговое сочинение (изложение) проводится в </w:t>
      </w: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первую среду декабря текущего учебного года</w:t>
      </w: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  </w:t>
      </w: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Дополнительные сроки</w:t>
      </w: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– в первую среду </w:t>
      </w: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февраля</w:t>
      </w: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 вторую среду </w:t>
      </w: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апреля</w:t>
      </w: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Основная дата: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 декабря 2025 года (регистрация осуществляется до 19 ноября 2025 года)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Дополнительные даты: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 февраля 2026 года (регистрация осуществляется до 21 января 2026 года)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8 апреля 2026 года (регистрация осуществляется до 25 марта 2026 года) 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продолжительность проведения итогового сочинения (изложения)</w:t>
      </w: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Для участников итогового сочинения (изложения) с ограниченными возможностями здоровья (ОВЗ),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питание, при необходимости – перерывы для проведения лечебных и профилактических мероприятий.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 сроках, местах и порядке информирования о результатах итогового сочинения (изложения) 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Проверка итогового сочинения (изложения) и оценивание комиссией</w:t>
      </w: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 проверке итогового сочинения (изложения) должна завершиться</w:t>
      </w: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не позднее чем: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через семь календарных дней с даты проведения итогового сочинения (изложения) в основную дату проведения и в первую среду февраля;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через три календарных дня после проведения итогового сочинения (изложения) во вторую среду апреля или в дополнительную дату, определенную Рособрнадзором.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Обработка материалов итогового сочинения (изложения) осуществляется ГБУ РО «Ростовский областной центр обработки информации в сфере образования» с использованием специальных аппаратно-программных средств.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Проверка итогового сочинения (изложения) и обработка материалов итогового сочинения (изложения) должна завершиться в следующие сроки: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итоговое сочинение (изложение), проведенное в основную дату проведения итогового сочинения (изложения) и в первую среду февраля, – не позднее чем через двенадцать календарных дней с соответствующей даты проведения итогового сочинения (изложения);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итоговое сочинение (изложение), проведенное во вторую среду апреля, а также в дополнительную дату, определенную Рособрнадзором –</w:t>
      </w: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не позднее чем через восемь календарных дней с даты проведения итогового сочинения (изложения).</w:t>
      </w:r>
    </w:p>
    <w:p w:rsidR="00963839" w:rsidRPr="00963839" w:rsidRDefault="00963839" w:rsidP="0096383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6383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 результатами итогового сочинения (изложения) участники могут ознакомиться по месту регистрации.</w:t>
      </w:r>
    </w:p>
    <w:p w:rsidR="00572AF9" w:rsidRDefault="00572AF9">
      <w:bookmarkStart w:id="0" w:name="_GoBack"/>
      <w:bookmarkEnd w:id="0"/>
    </w:p>
    <w:sectPr w:rsidR="0057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39"/>
    <w:rsid w:val="00572AF9"/>
    <w:rsid w:val="0096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2025-11-07T08:44:00Z</dcterms:created>
  <dcterms:modified xsi:type="dcterms:W3CDTF">2025-11-07T08:45:00Z</dcterms:modified>
</cp:coreProperties>
</file>